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71" w:rsidRDefault="00B54B71" w:rsidP="00B54B71">
      <w:pPr>
        <w:rPr>
          <w:rStyle w:val="rvts0"/>
        </w:rPr>
      </w:pPr>
      <w:bookmarkStart w:id="0" w:name="_GoBack"/>
      <w:r>
        <w:rPr>
          <w:rStyle w:val="rvts0"/>
        </w:rPr>
        <w:t xml:space="preserve">Закон України «Про стимулювання розвитку регіонів» від 08.09.2005 року № 2850 </w:t>
      </w:r>
      <w:bookmarkEnd w:id="0"/>
      <w:r>
        <w:rPr>
          <w:rStyle w:val="rvts0"/>
        </w:rPr>
        <w:t xml:space="preserve">// </w:t>
      </w:r>
      <w:hyperlink r:id="rId6" w:history="1">
        <w:r w:rsidRPr="00FB4B42">
          <w:rPr>
            <w:rStyle w:val="a3"/>
          </w:rPr>
          <w:t>https://zakon.rada.gov.ua/laws/show/2850-15</w:t>
        </w:r>
      </w:hyperlink>
    </w:p>
    <w:p w:rsidR="00B54B71" w:rsidRPr="00FD6408" w:rsidRDefault="00B54B71" w:rsidP="00B54B71">
      <w:pPr>
        <w:pStyle w:val="HTML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D6408">
        <w:rPr>
          <w:rStyle w:val="rvts0"/>
          <w:rFonts w:ascii="Times New Roman" w:hAnsi="Times New Roman" w:cs="Times New Roman"/>
          <w:sz w:val="24"/>
          <w:szCs w:val="24"/>
        </w:rPr>
        <w:t xml:space="preserve">Цей Закон визначає правові, економічні та організаційні засади реалізації державної регіональної політики щодо стимулювання розвитку регіонів та подолання  </w:t>
      </w:r>
      <w:proofErr w:type="spellStart"/>
      <w:r w:rsidRPr="00FD6408">
        <w:rPr>
          <w:rStyle w:val="rvts0"/>
          <w:rFonts w:ascii="Times New Roman" w:hAnsi="Times New Roman" w:cs="Times New Roman"/>
          <w:sz w:val="24"/>
          <w:szCs w:val="24"/>
        </w:rPr>
        <w:t>депресивності</w:t>
      </w:r>
      <w:proofErr w:type="spellEnd"/>
      <w:r w:rsidRPr="00FD6408">
        <w:rPr>
          <w:rStyle w:val="rvts0"/>
          <w:rFonts w:ascii="Times New Roman" w:hAnsi="Times New Roman" w:cs="Times New Roman"/>
          <w:sz w:val="24"/>
          <w:szCs w:val="24"/>
        </w:rPr>
        <w:t xml:space="preserve"> територій. </w:t>
      </w:r>
    </w:p>
    <w:p w:rsidR="00944784" w:rsidRDefault="00944784" w:rsidP="005977B2">
      <w:pPr>
        <w:rPr>
          <w:rStyle w:val="rvts0"/>
        </w:rPr>
      </w:pPr>
    </w:p>
    <w:p w:rsidR="00112A48" w:rsidRDefault="00112A48"/>
    <w:sectPr w:rsidR="0011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006"/>
    <w:multiLevelType w:val="hybridMultilevel"/>
    <w:tmpl w:val="E2C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4"/>
    <w:rsid w:val="000D4357"/>
    <w:rsid w:val="00112A48"/>
    <w:rsid w:val="002820C2"/>
    <w:rsid w:val="005977B2"/>
    <w:rsid w:val="00757D24"/>
    <w:rsid w:val="007B725B"/>
    <w:rsid w:val="00944784"/>
    <w:rsid w:val="00B54B71"/>
    <w:rsid w:val="00D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  <w:style w:type="paragraph" w:styleId="HTML">
    <w:name w:val="HTML Preformatted"/>
    <w:basedOn w:val="a"/>
    <w:link w:val="HTML0"/>
    <w:rsid w:val="007B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2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  <w:style w:type="paragraph" w:styleId="HTML">
    <w:name w:val="HTML Preformatted"/>
    <w:basedOn w:val="a"/>
    <w:link w:val="HTML0"/>
    <w:rsid w:val="007B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2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50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2019-04-16T10:47:00Z</dcterms:created>
  <dcterms:modified xsi:type="dcterms:W3CDTF">2019-04-16T11:35:00Z</dcterms:modified>
</cp:coreProperties>
</file>