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5" w:rsidRDefault="009824C5" w:rsidP="009824C5">
      <w:pPr>
        <w:jc w:val="both"/>
        <w:rPr>
          <w:rStyle w:val="rvts23"/>
        </w:rPr>
      </w:pPr>
      <w:bookmarkStart w:id="0" w:name="_GoBack"/>
      <w:r>
        <w:rPr>
          <w:rStyle w:val="rvts0"/>
        </w:rPr>
        <w:t>Постанова КМУ від 15.02.2012 року № 91</w:t>
      </w:r>
      <w:bookmarkEnd w:id="0"/>
      <w:r>
        <w:rPr>
          <w:rStyle w:val="rvts0"/>
        </w:rPr>
        <w:t xml:space="preserve"> «</w:t>
      </w:r>
      <w:r>
        <w:rPr>
          <w:rStyle w:val="rvts23"/>
        </w:rPr>
        <w:t xml:space="preserve">Про затвердження Порядку та умов надання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спостереження» // </w:t>
      </w:r>
      <w:hyperlink r:id="rId6" w:history="1">
        <w:r w:rsidRPr="00FB4B42">
          <w:rPr>
            <w:rStyle w:val="a3"/>
          </w:rPr>
          <w:t>https://zakon.rada.gov.ua/laws/show/91-2012-%D0%BF</w:t>
        </w:r>
      </w:hyperlink>
    </w:p>
    <w:p w:rsidR="009824C5" w:rsidRDefault="009824C5" w:rsidP="009824C5">
      <w:pPr>
        <w:jc w:val="both"/>
        <w:rPr>
          <w:rStyle w:val="rvts0"/>
        </w:rPr>
      </w:pPr>
      <w:r>
        <w:rPr>
          <w:rStyle w:val="rvts0"/>
        </w:rPr>
        <w:t>Ці Порядок та умови визначають механізм надання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спостереження.</w:t>
      </w:r>
    </w:p>
    <w:p w:rsidR="00944784" w:rsidRDefault="00944784" w:rsidP="005977B2">
      <w:pPr>
        <w:rPr>
          <w:rStyle w:val="rvts0"/>
        </w:rPr>
      </w:pPr>
    </w:p>
    <w:p w:rsidR="00112A48" w:rsidRDefault="00112A48"/>
    <w:sectPr w:rsidR="001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006"/>
    <w:multiLevelType w:val="hybridMultilevel"/>
    <w:tmpl w:val="E2C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4"/>
    <w:rsid w:val="000D4357"/>
    <w:rsid w:val="00112A48"/>
    <w:rsid w:val="002820C2"/>
    <w:rsid w:val="005977B2"/>
    <w:rsid w:val="00757D24"/>
    <w:rsid w:val="007B725B"/>
    <w:rsid w:val="00944784"/>
    <w:rsid w:val="009824C5"/>
    <w:rsid w:val="00B54B71"/>
    <w:rsid w:val="00D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  <w:style w:type="paragraph" w:styleId="HTML">
    <w:name w:val="HTML Preformatted"/>
    <w:basedOn w:val="a"/>
    <w:link w:val="HTML0"/>
    <w:rsid w:val="007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  <w:style w:type="paragraph" w:styleId="HTML">
    <w:name w:val="HTML Preformatted"/>
    <w:basedOn w:val="a"/>
    <w:link w:val="HTML0"/>
    <w:rsid w:val="007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1-201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2019-04-16T10:47:00Z</dcterms:created>
  <dcterms:modified xsi:type="dcterms:W3CDTF">2019-04-16T11:37:00Z</dcterms:modified>
</cp:coreProperties>
</file>